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73" w:rsidRDefault="001B0A1A">
      <w:pPr>
        <w:pStyle w:val="berschrift1"/>
        <w:ind w:left="-180"/>
      </w:pPr>
      <w:r>
        <w:rPr>
          <w:noProof/>
          <w:sz w:val="20"/>
        </w:rPr>
        <w:pict>
          <v:line id="_x0000_s1028" style="position:absolute;left:0;text-align:left;z-index:251651072" from="459pt,63pt" to="459pt,11in"/>
        </w:pict>
      </w:r>
      <w:r>
        <w:rPr>
          <w:noProof/>
          <w:sz w:val="20"/>
        </w:rPr>
        <w:pict>
          <v:line id="_x0000_s1027" style="position:absolute;left:0;text-align:left;z-index:251650048" from="-18pt,63pt" to="-18pt,11in"/>
        </w:pict>
      </w:r>
      <w:r>
        <w:rPr>
          <w:rFonts w:ascii="Arial" w:hAnsi="Arial" w:cs="Arial"/>
          <w:noProof/>
          <w:color w:val="33CCCC"/>
          <w:sz w:val="20"/>
        </w:rPr>
        <w:pict>
          <v:rect id="_x0000_s1026" style="position:absolute;left:0;text-align:left;margin-left:-18pt;margin-top:-9pt;width:477pt;height:1in;z-index:251649024" filled="f"/>
        </w:pict>
      </w:r>
      <w:r w:rsidR="00163194">
        <w:rPr>
          <w:rFonts w:ascii="Arial" w:hAnsi="Arial" w:cs="Arial"/>
          <w:noProof/>
          <w:color w:val="33CCCC"/>
          <w:sz w:val="20"/>
        </w:rPr>
        <w:drawing>
          <wp:anchor distT="0" distB="0" distL="114300" distR="114300" simplePos="0" relativeHeight="251653120" behindDoc="0" locked="0" layoutInCell="1" allowOverlap="1">
            <wp:simplePos x="0" y="0"/>
            <wp:positionH relativeFrom="column">
              <wp:posOffset>5257800</wp:posOffset>
            </wp:positionH>
            <wp:positionV relativeFrom="paragraph">
              <wp:posOffset>114300</wp:posOffset>
            </wp:positionV>
            <wp:extent cx="414655" cy="471170"/>
            <wp:effectExtent l="19050" t="0" r="4445" b="0"/>
            <wp:wrapNone/>
            <wp:docPr id="6"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163194">
        <w:rPr>
          <w:rFonts w:ascii="Arial" w:hAnsi="Arial" w:cs="Arial"/>
          <w:noProof/>
          <w:color w:val="33CCCC"/>
          <w:sz w:val="20"/>
        </w:rPr>
        <w:drawing>
          <wp:anchor distT="0" distB="0" distL="114300" distR="114300" simplePos="0" relativeHeight="251652096" behindDoc="0" locked="0" layoutInCell="1" allowOverlap="1">
            <wp:simplePos x="0" y="0"/>
            <wp:positionH relativeFrom="column">
              <wp:posOffset>4686300</wp:posOffset>
            </wp:positionH>
            <wp:positionV relativeFrom="paragraph">
              <wp:posOffset>0</wp:posOffset>
            </wp:positionV>
            <wp:extent cx="566420" cy="582930"/>
            <wp:effectExtent l="19050" t="0" r="5080" b="0"/>
            <wp:wrapNone/>
            <wp:docPr id="5"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8" o:title=""/>
          </v:shape>
          <o:OLEObject Type="Embed" ProgID="PBrush" ShapeID="_x0000_i1025" DrawAspect="Content" ObjectID="_1571817128" r:id="rId9"/>
        </w:object>
      </w:r>
      <w:r w:rsidR="00640329">
        <w:br/>
        <w:t xml:space="preserve"> </w:t>
      </w:r>
    </w:p>
    <w:p w:rsidR="00025CD6" w:rsidRDefault="00A90E9E">
      <w:pPr>
        <w:ind w:left="-180"/>
        <w:rPr>
          <w:rFonts w:ascii="Arial" w:hAnsi="Arial" w:cs="Arial"/>
          <w:color w:val="808080"/>
        </w:rPr>
      </w:pPr>
      <w:r w:rsidRPr="00C14836">
        <w:rPr>
          <w:rFonts w:asciiTheme="minorHAnsi" w:hAnsiTheme="minorHAnsi" w:cs="Arial"/>
          <w:color w:val="808080"/>
        </w:rPr>
        <w:t>Aal</w:t>
      </w:r>
      <w:r w:rsidR="00D858BF" w:rsidRPr="00C14836">
        <w:rPr>
          <w:rFonts w:asciiTheme="minorHAnsi" w:hAnsiTheme="minorHAnsi" w:cs="Arial"/>
          <w:color w:val="808080"/>
        </w:rPr>
        <w:t xml:space="preserve"> &gt;&gt; Arbeitsblatt</w:t>
      </w:r>
      <w:r w:rsidR="00041497">
        <w:rPr>
          <w:rFonts w:asciiTheme="minorHAnsi" w:hAnsiTheme="minorHAnsi" w:cs="Arial"/>
          <w:color w:val="808080"/>
        </w:rPr>
        <w:t xml:space="preserve"> 2</w:t>
      </w:r>
      <w:r w:rsidR="00C127DF">
        <w:rPr>
          <w:rFonts w:ascii="Arial" w:hAnsi="Arial" w:cs="Arial"/>
          <w:color w:val="808080"/>
        </w:rPr>
        <w:br/>
      </w:r>
    </w:p>
    <w:p w:rsidR="00C86FAA" w:rsidRPr="00C86FAA" w:rsidRDefault="000B045C" w:rsidP="00C86FAA">
      <w:pPr>
        <w:pStyle w:val="IntensivesZitat"/>
        <w:rPr>
          <w:rFonts w:asciiTheme="minorHAnsi" w:hAnsiTheme="minorHAnsi"/>
          <w:sz w:val="26"/>
          <w:szCs w:val="26"/>
        </w:rPr>
      </w:pPr>
      <w:r>
        <w:rPr>
          <w:rFonts w:asciiTheme="minorHAnsi" w:hAnsiTheme="minorHAnsi"/>
          <w:sz w:val="26"/>
          <w:szCs w:val="26"/>
        </w:rPr>
        <w:t>Das Wanderverhalten von Fischen</w:t>
      </w:r>
    </w:p>
    <w:p w:rsidR="004137D5" w:rsidRPr="00B8025A" w:rsidRDefault="000B045C" w:rsidP="004137D5">
      <w:pPr>
        <w:rPr>
          <w:rFonts w:asciiTheme="minorHAnsi" w:hAnsiTheme="minorHAnsi"/>
        </w:rPr>
      </w:pPr>
      <w:r w:rsidRPr="000B045C">
        <w:rPr>
          <w:rFonts w:asciiTheme="minorHAnsi" w:hAnsiTheme="minorHAnsi"/>
        </w:rPr>
        <w:t xml:space="preserve">Wanderungen gehören zum natürlichen Verhalten fast aller Fischarten. Sie suchen verschiedene Teilhabitate zur Nahrungssuche, als Laichplatz, als Hochwassereinstand oder als Ruheplätze im Winter auf. Der wichtigste Grund für Fischwanderungen ist jedoch die Fortpflanzung. </w:t>
      </w:r>
      <w:r w:rsidR="004137D5" w:rsidRPr="00B8025A">
        <w:rPr>
          <w:rFonts w:asciiTheme="minorHAnsi" w:hAnsiTheme="minorHAnsi"/>
        </w:rPr>
        <w:t>Das Wanderverhalten ist die Voraussetzung für den genetischen Austausch der Fischpopulationen.</w:t>
      </w:r>
    </w:p>
    <w:p w:rsidR="000B045C" w:rsidRDefault="000B045C" w:rsidP="000B045C">
      <w:pPr>
        <w:rPr>
          <w:rFonts w:asciiTheme="minorHAnsi" w:hAnsiTheme="minorHAnsi"/>
        </w:rPr>
      </w:pPr>
      <w:r w:rsidRPr="000B045C">
        <w:rPr>
          <w:rFonts w:asciiTheme="minorHAnsi" w:hAnsiTheme="minorHAnsi"/>
        </w:rPr>
        <w:t xml:space="preserve">Fischbrut und Jungfische </w:t>
      </w:r>
      <w:r w:rsidR="00B8025A">
        <w:rPr>
          <w:rFonts w:asciiTheme="minorHAnsi" w:hAnsiTheme="minorHAnsi"/>
        </w:rPr>
        <w:t xml:space="preserve">brauchen </w:t>
      </w:r>
      <w:r w:rsidRPr="000B045C">
        <w:rPr>
          <w:rFonts w:asciiTheme="minorHAnsi" w:hAnsiTheme="minorHAnsi"/>
        </w:rPr>
        <w:t>ganz andere Lebensbedingun</w:t>
      </w:r>
      <w:r w:rsidR="00B8025A">
        <w:rPr>
          <w:rFonts w:asciiTheme="minorHAnsi" w:hAnsiTheme="minorHAnsi"/>
        </w:rPr>
        <w:t>gen als die erwachsenen Fische. Deshalb</w:t>
      </w:r>
      <w:r w:rsidRPr="000B045C">
        <w:rPr>
          <w:rFonts w:asciiTheme="minorHAnsi" w:hAnsiTheme="minorHAnsi"/>
        </w:rPr>
        <w:t xml:space="preserve"> unternehmen sehr viele Fischarten mehr oder weniger lange Wanderungen. Man unterscheidet zwischen: </w:t>
      </w:r>
      <w:r w:rsidRPr="000B045C">
        <w:rPr>
          <w:rFonts w:asciiTheme="minorHAnsi" w:hAnsiTheme="minorHAnsi"/>
          <w:b/>
        </w:rPr>
        <w:t>Kurzdistanzwanderern</w:t>
      </w:r>
      <w:r w:rsidRPr="000B045C">
        <w:rPr>
          <w:rFonts w:asciiTheme="minorHAnsi" w:hAnsiTheme="minorHAnsi"/>
        </w:rPr>
        <w:t xml:space="preserve"> (Bsp. Koppe, Schmerle bis ca. 30 km), </w:t>
      </w:r>
      <w:r w:rsidRPr="000B045C">
        <w:rPr>
          <w:rFonts w:asciiTheme="minorHAnsi" w:hAnsiTheme="minorHAnsi"/>
          <w:b/>
        </w:rPr>
        <w:t>Mitteldistanzwanderern</w:t>
      </w:r>
      <w:r w:rsidRPr="000B045C">
        <w:rPr>
          <w:rFonts w:asciiTheme="minorHAnsi" w:hAnsiTheme="minorHAnsi"/>
        </w:rPr>
        <w:t xml:space="preserve"> (Bsp. Nase, Huchen bis ca. 300 km) und </w:t>
      </w:r>
      <w:r w:rsidRPr="000B045C">
        <w:rPr>
          <w:rFonts w:asciiTheme="minorHAnsi" w:hAnsiTheme="minorHAnsi"/>
          <w:b/>
        </w:rPr>
        <w:t>Langdistanzwanderern</w:t>
      </w:r>
      <w:r w:rsidRPr="000B045C">
        <w:rPr>
          <w:rFonts w:asciiTheme="minorHAnsi" w:hAnsiTheme="minorHAnsi"/>
        </w:rPr>
        <w:t xml:space="preserve"> (Bsp. Lachs, Aal, weit über 1.000 km). </w:t>
      </w:r>
    </w:p>
    <w:p w:rsidR="004137D5" w:rsidRDefault="004137D5" w:rsidP="000B045C">
      <w:pPr>
        <w:rPr>
          <w:rFonts w:asciiTheme="minorHAnsi" w:hAnsiTheme="minorHAnsi"/>
        </w:rPr>
      </w:pPr>
    </w:p>
    <w:p w:rsidR="000B045C" w:rsidRDefault="000B045C" w:rsidP="000B045C">
      <w:pPr>
        <w:rPr>
          <w:rFonts w:asciiTheme="minorHAnsi" w:hAnsiTheme="minorHAnsi"/>
        </w:rPr>
      </w:pPr>
      <w:r>
        <w:rPr>
          <w:rFonts w:asciiTheme="minorHAnsi" w:hAnsiTheme="minorHAnsi"/>
        </w:rPr>
        <w:t>Nenne drei Gründe weshalb Fische wandern. Beginne mit dem wichtigsten.</w:t>
      </w:r>
      <w:r>
        <w:rPr>
          <w:rFonts w:asciiTheme="minorHAnsi" w:hAnsiTheme="minorHAnsi"/>
        </w:rPr>
        <w:br/>
      </w:r>
    </w:p>
    <w:p w:rsidR="000B045C" w:rsidRDefault="000B045C" w:rsidP="000B045C">
      <w:pPr>
        <w:pStyle w:val="Listenabsatz"/>
        <w:numPr>
          <w:ilvl w:val="0"/>
          <w:numId w:val="7"/>
        </w:numPr>
        <w:rPr>
          <w:rFonts w:asciiTheme="minorHAnsi" w:hAnsiTheme="minorHAnsi"/>
        </w:rPr>
      </w:pPr>
      <w:r>
        <w:rPr>
          <w:rFonts w:asciiTheme="minorHAnsi" w:hAnsiTheme="minorHAnsi"/>
        </w:rPr>
        <w:t>_____________________</w:t>
      </w:r>
      <w:r>
        <w:rPr>
          <w:rFonts w:asciiTheme="minorHAnsi" w:hAnsiTheme="minorHAnsi"/>
        </w:rPr>
        <w:br/>
      </w:r>
    </w:p>
    <w:p w:rsidR="000B045C" w:rsidRDefault="000B045C" w:rsidP="000B045C">
      <w:pPr>
        <w:pStyle w:val="Listenabsatz"/>
        <w:numPr>
          <w:ilvl w:val="0"/>
          <w:numId w:val="7"/>
        </w:numPr>
        <w:rPr>
          <w:rFonts w:asciiTheme="minorHAnsi" w:hAnsiTheme="minorHAnsi"/>
        </w:rPr>
      </w:pPr>
      <w:r>
        <w:rPr>
          <w:rFonts w:asciiTheme="minorHAnsi" w:hAnsiTheme="minorHAnsi"/>
        </w:rPr>
        <w:t>_____________________</w:t>
      </w:r>
      <w:r>
        <w:rPr>
          <w:rFonts w:asciiTheme="minorHAnsi" w:hAnsiTheme="minorHAnsi"/>
        </w:rPr>
        <w:br/>
      </w:r>
    </w:p>
    <w:p w:rsidR="000B045C" w:rsidRPr="000B045C" w:rsidRDefault="000B045C" w:rsidP="000B045C">
      <w:pPr>
        <w:pStyle w:val="Listenabsatz"/>
        <w:numPr>
          <w:ilvl w:val="0"/>
          <w:numId w:val="7"/>
        </w:numPr>
        <w:rPr>
          <w:rFonts w:asciiTheme="minorHAnsi" w:hAnsiTheme="minorHAnsi"/>
        </w:rPr>
      </w:pPr>
      <w:r>
        <w:rPr>
          <w:rFonts w:asciiTheme="minorHAnsi" w:hAnsiTheme="minorHAnsi"/>
        </w:rPr>
        <w:t>_____________________</w:t>
      </w:r>
    </w:p>
    <w:p w:rsidR="000B045C" w:rsidRDefault="000B045C" w:rsidP="000B045C">
      <w:pPr>
        <w:rPr>
          <w:rFonts w:asciiTheme="minorHAnsi" w:hAnsiTheme="minorHAnsi"/>
        </w:rPr>
      </w:pPr>
    </w:p>
    <w:p w:rsidR="00B8025A" w:rsidRPr="00B8025A" w:rsidRDefault="00B8025A" w:rsidP="00B8025A">
      <w:pPr>
        <w:pStyle w:val="Textkrper-Zeileneinzug"/>
        <w:spacing w:line="280" w:lineRule="atLeast"/>
        <w:ind w:left="0"/>
        <w:rPr>
          <w:rFonts w:ascii="Calibri" w:hAnsi="Calibri"/>
        </w:rPr>
      </w:pPr>
      <w:r>
        <w:rPr>
          <w:rFonts w:ascii="Calibri" w:hAnsi="Calibri"/>
          <w:b/>
        </w:rPr>
        <w:br/>
        <w:t xml:space="preserve">Kurzdistanzwanderer sind: </w:t>
      </w:r>
      <w:r>
        <w:rPr>
          <w:rFonts w:ascii="Calibri" w:hAnsi="Calibri"/>
        </w:rPr>
        <w:t>_______________________________________________</w:t>
      </w:r>
    </w:p>
    <w:p w:rsidR="00B8025A" w:rsidRDefault="00B8025A" w:rsidP="00B8025A">
      <w:pPr>
        <w:pStyle w:val="Textkrper-Zeileneinzug"/>
        <w:spacing w:line="280" w:lineRule="atLeast"/>
        <w:ind w:left="0"/>
        <w:rPr>
          <w:rFonts w:ascii="Calibri" w:hAnsi="Calibri"/>
        </w:rPr>
      </w:pPr>
      <w:r>
        <w:rPr>
          <w:rFonts w:ascii="Calibri" w:hAnsi="Calibri"/>
          <w:b/>
        </w:rPr>
        <w:br/>
        <w:t xml:space="preserve">Mitteldistanzwanderer sind: </w:t>
      </w:r>
      <w:r>
        <w:rPr>
          <w:rFonts w:ascii="Calibri" w:hAnsi="Calibri"/>
        </w:rPr>
        <w:t>_____________________________________________</w:t>
      </w:r>
    </w:p>
    <w:p w:rsidR="00B8025A" w:rsidRPr="00B8025A" w:rsidRDefault="00B8025A" w:rsidP="00B8025A">
      <w:pPr>
        <w:pStyle w:val="Textkrper-Zeileneinzug"/>
        <w:spacing w:line="280" w:lineRule="atLeast"/>
        <w:ind w:left="0"/>
        <w:rPr>
          <w:rFonts w:ascii="Calibri" w:hAnsi="Calibri"/>
        </w:rPr>
      </w:pPr>
      <w:r>
        <w:rPr>
          <w:rFonts w:ascii="Calibri" w:hAnsi="Calibri"/>
          <w:b/>
        </w:rPr>
        <w:br/>
      </w:r>
      <w:r w:rsidRPr="00B8025A">
        <w:rPr>
          <w:rFonts w:ascii="Calibri" w:hAnsi="Calibri"/>
          <w:b/>
        </w:rPr>
        <w:t xml:space="preserve">Langdistanzwanderer sind: </w:t>
      </w:r>
      <w:r>
        <w:rPr>
          <w:rFonts w:ascii="Calibri" w:hAnsi="Calibri"/>
        </w:rPr>
        <w:t>______________________________________________</w:t>
      </w:r>
    </w:p>
    <w:p w:rsidR="00B8025A" w:rsidRDefault="00B8025A" w:rsidP="00B8025A">
      <w:pPr>
        <w:rPr>
          <w:rFonts w:asciiTheme="minorHAnsi" w:hAnsiTheme="minorHAnsi"/>
        </w:rPr>
      </w:pPr>
    </w:p>
    <w:p w:rsidR="00B8025A" w:rsidRDefault="00B8025A" w:rsidP="00B8025A">
      <w:pPr>
        <w:rPr>
          <w:rFonts w:asciiTheme="minorHAnsi" w:hAnsiTheme="minorHAnsi"/>
        </w:rPr>
      </w:pPr>
      <w:r w:rsidRPr="00B8025A">
        <w:rPr>
          <w:rFonts w:asciiTheme="minorHAnsi" w:hAnsiTheme="minorHAnsi"/>
        </w:rPr>
        <w:t xml:space="preserve">Der Aal ist neben der Flunder der einzige heimische </w:t>
      </w:r>
      <w:proofErr w:type="spellStart"/>
      <w:r w:rsidRPr="00B8025A">
        <w:rPr>
          <w:rFonts w:asciiTheme="minorHAnsi" w:hAnsiTheme="minorHAnsi"/>
          <w:b/>
        </w:rPr>
        <w:t>katadrome</w:t>
      </w:r>
      <w:proofErr w:type="spellEnd"/>
      <w:r w:rsidRPr="00B8025A">
        <w:rPr>
          <w:rFonts w:asciiTheme="minorHAnsi" w:hAnsiTheme="minorHAnsi"/>
        </w:rPr>
        <w:t xml:space="preserve"> Wanderfisch, d.h. der im Meer laicht  und im Süßwasser aufwächst. </w:t>
      </w:r>
    </w:p>
    <w:p w:rsidR="00B8025A" w:rsidRPr="00B8025A" w:rsidRDefault="00B8025A" w:rsidP="00B8025A">
      <w:pPr>
        <w:rPr>
          <w:rFonts w:asciiTheme="minorHAnsi" w:hAnsiTheme="minorHAnsi"/>
        </w:rPr>
      </w:pPr>
      <w:r w:rsidRPr="00B8025A">
        <w:rPr>
          <w:rFonts w:asciiTheme="minorHAnsi" w:hAnsiTheme="minorHAnsi"/>
        </w:rPr>
        <w:t xml:space="preserve">Lachs, Meerneunauge und Meerforelle sind </w:t>
      </w:r>
      <w:proofErr w:type="spellStart"/>
      <w:r w:rsidRPr="00B8025A">
        <w:rPr>
          <w:rFonts w:asciiTheme="minorHAnsi" w:hAnsiTheme="minorHAnsi"/>
          <w:b/>
        </w:rPr>
        <w:t>anadrome</w:t>
      </w:r>
      <w:proofErr w:type="spellEnd"/>
      <w:r w:rsidRPr="00B8025A">
        <w:rPr>
          <w:rFonts w:asciiTheme="minorHAnsi" w:hAnsiTheme="minorHAnsi"/>
        </w:rPr>
        <w:t xml:space="preserve"> Wanderfische. Diese ziehen zur Fortpflanzung vom Meer ins Süßwasser. </w:t>
      </w:r>
    </w:p>
    <w:p w:rsidR="00B8025A" w:rsidRDefault="00B8025A" w:rsidP="00B8025A">
      <w:pPr>
        <w:pStyle w:val="Textkrper-Zeileneinzug"/>
        <w:spacing w:line="280" w:lineRule="atLeast"/>
        <w:ind w:left="0"/>
        <w:rPr>
          <w:rFonts w:ascii="Calibri" w:hAnsi="Calibri"/>
        </w:rPr>
      </w:pPr>
    </w:p>
    <w:p w:rsidR="000B045C" w:rsidRPr="00DF1AA6" w:rsidRDefault="000B045C" w:rsidP="00B8025A">
      <w:pPr>
        <w:pStyle w:val="Textkrper-Zeileneinzug"/>
        <w:spacing w:line="280" w:lineRule="atLeast"/>
        <w:ind w:left="0"/>
        <w:rPr>
          <w:rFonts w:ascii="Calibri" w:hAnsi="Calibri"/>
          <w:b/>
        </w:rPr>
      </w:pPr>
      <w:proofErr w:type="spellStart"/>
      <w:r w:rsidRPr="00DF1AA6">
        <w:rPr>
          <w:rFonts w:ascii="Calibri" w:hAnsi="Calibri"/>
          <w:b/>
        </w:rPr>
        <w:t>Anadrome</w:t>
      </w:r>
      <w:proofErr w:type="spellEnd"/>
      <w:r w:rsidRPr="00DF1AA6">
        <w:rPr>
          <w:rFonts w:ascii="Calibri" w:hAnsi="Calibri"/>
          <w:b/>
        </w:rPr>
        <w:t xml:space="preserve"> Wanderfische: </w:t>
      </w:r>
    </w:p>
    <w:p w:rsidR="00DE7AF9" w:rsidRDefault="00DE7AF9" w:rsidP="00B8025A">
      <w:pPr>
        <w:pStyle w:val="Textkrper-Zeileneinzug"/>
        <w:spacing w:line="280" w:lineRule="atLeast"/>
        <w:ind w:left="0"/>
        <w:rPr>
          <w:rFonts w:ascii="Calibri" w:hAnsi="Calibri"/>
        </w:rPr>
      </w:pPr>
    </w:p>
    <w:p w:rsidR="00B8025A" w:rsidRDefault="000B045C" w:rsidP="00B8025A">
      <w:pPr>
        <w:pStyle w:val="Textkrper-Zeileneinzug"/>
        <w:spacing w:line="280" w:lineRule="atLeast"/>
        <w:ind w:left="0"/>
        <w:rPr>
          <w:rFonts w:ascii="Calibri" w:hAnsi="Calibri"/>
        </w:rPr>
      </w:pPr>
      <w:r w:rsidRPr="00DF1AA6">
        <w:rPr>
          <w:rFonts w:ascii="Calibri" w:hAnsi="Calibri"/>
        </w:rPr>
        <w:t xml:space="preserve">Schwimmen </w:t>
      </w:r>
      <w:r w:rsidR="00C90AA1">
        <w:rPr>
          <w:rFonts w:ascii="Calibri" w:hAnsi="Calibri"/>
        </w:rPr>
        <w:t xml:space="preserve">vom </w:t>
      </w:r>
      <w:r w:rsidR="00B8025A">
        <w:rPr>
          <w:rFonts w:ascii="Calibri" w:hAnsi="Calibri"/>
        </w:rPr>
        <w:t>______________</w:t>
      </w:r>
      <w:r w:rsidR="00C90AA1">
        <w:rPr>
          <w:rFonts w:ascii="Calibri" w:hAnsi="Calibri"/>
        </w:rPr>
        <w:t>______________</w:t>
      </w:r>
      <w:r w:rsidR="00B8025A">
        <w:rPr>
          <w:rFonts w:ascii="Calibri" w:hAnsi="Calibri"/>
        </w:rPr>
        <w:t>__________________________</w:t>
      </w:r>
    </w:p>
    <w:p w:rsidR="004137D5" w:rsidRDefault="004137D5" w:rsidP="00B8025A">
      <w:pPr>
        <w:pStyle w:val="Textkrper-Zeileneinzug"/>
        <w:spacing w:line="280" w:lineRule="atLeast"/>
        <w:ind w:left="0"/>
        <w:rPr>
          <w:rFonts w:ascii="Calibri" w:hAnsi="Calibri"/>
        </w:rPr>
      </w:pPr>
    </w:p>
    <w:p w:rsidR="000B045C" w:rsidRPr="00DF1AA6" w:rsidRDefault="004137D5" w:rsidP="00B8025A">
      <w:pPr>
        <w:pStyle w:val="Textkrper-Zeileneinzug"/>
        <w:spacing w:line="280" w:lineRule="atLeast"/>
        <w:ind w:left="0"/>
        <w:rPr>
          <w:rFonts w:ascii="Calibri" w:hAnsi="Calibri"/>
        </w:rPr>
      </w:pPr>
      <w:r>
        <w:rPr>
          <w:rFonts w:ascii="Calibri" w:hAnsi="Calibri"/>
        </w:rPr>
        <w:t>Beispiele: __________________________________</w:t>
      </w:r>
      <w:r w:rsidR="00C90AA1">
        <w:rPr>
          <w:rFonts w:ascii="Calibri" w:hAnsi="Calibri"/>
        </w:rPr>
        <w:t>______________</w:t>
      </w:r>
      <w:r>
        <w:rPr>
          <w:rFonts w:ascii="Calibri" w:hAnsi="Calibri"/>
        </w:rPr>
        <w:t>____________</w:t>
      </w:r>
    </w:p>
    <w:p w:rsidR="004137D5" w:rsidRDefault="004137D5" w:rsidP="00B8025A">
      <w:pPr>
        <w:pStyle w:val="Textkrper-Zeileneinzug"/>
        <w:spacing w:line="280" w:lineRule="atLeast"/>
        <w:ind w:left="0"/>
        <w:rPr>
          <w:rFonts w:ascii="Calibri" w:hAnsi="Calibri"/>
          <w:b/>
        </w:rPr>
      </w:pPr>
    </w:p>
    <w:p w:rsidR="000B045C" w:rsidRPr="00DF1AA6" w:rsidRDefault="000B045C" w:rsidP="00B8025A">
      <w:pPr>
        <w:pStyle w:val="Textkrper-Zeileneinzug"/>
        <w:spacing w:line="280" w:lineRule="atLeast"/>
        <w:ind w:left="0"/>
        <w:rPr>
          <w:rFonts w:ascii="Calibri" w:hAnsi="Calibri"/>
          <w:b/>
        </w:rPr>
      </w:pPr>
      <w:proofErr w:type="spellStart"/>
      <w:r w:rsidRPr="00DF1AA6">
        <w:rPr>
          <w:rFonts w:ascii="Calibri" w:hAnsi="Calibri"/>
          <w:b/>
        </w:rPr>
        <w:t>Katadrome</w:t>
      </w:r>
      <w:proofErr w:type="spellEnd"/>
      <w:r w:rsidRPr="00DF1AA6">
        <w:rPr>
          <w:rFonts w:ascii="Calibri" w:hAnsi="Calibri"/>
          <w:b/>
        </w:rPr>
        <w:t xml:space="preserve"> Wanderfische:</w:t>
      </w:r>
    </w:p>
    <w:p w:rsidR="00C90AA1" w:rsidRDefault="00C90AA1" w:rsidP="00B8025A">
      <w:pPr>
        <w:pStyle w:val="Textkrper-Zeileneinzug"/>
        <w:spacing w:line="280" w:lineRule="atLeast"/>
        <w:ind w:left="0"/>
        <w:rPr>
          <w:rFonts w:ascii="Calibri" w:hAnsi="Calibri"/>
        </w:rPr>
      </w:pPr>
    </w:p>
    <w:p w:rsidR="004137D5" w:rsidRDefault="000B045C" w:rsidP="00B8025A">
      <w:pPr>
        <w:pStyle w:val="Textkrper-Zeileneinzug"/>
        <w:spacing w:line="280" w:lineRule="atLeast"/>
        <w:ind w:left="0"/>
        <w:rPr>
          <w:rFonts w:ascii="Calibri" w:hAnsi="Calibri"/>
        </w:rPr>
      </w:pPr>
      <w:r w:rsidRPr="00DF1AA6">
        <w:rPr>
          <w:rFonts w:ascii="Calibri" w:hAnsi="Calibri"/>
        </w:rPr>
        <w:t xml:space="preserve">Schwimmen </w:t>
      </w:r>
      <w:r w:rsidR="00C90AA1">
        <w:rPr>
          <w:rFonts w:ascii="Calibri" w:hAnsi="Calibri"/>
        </w:rPr>
        <w:t xml:space="preserve">vom </w:t>
      </w:r>
      <w:r w:rsidR="004137D5">
        <w:rPr>
          <w:rFonts w:ascii="Calibri" w:hAnsi="Calibri"/>
        </w:rPr>
        <w:t>__________________________________________</w:t>
      </w:r>
      <w:r w:rsidR="00C90AA1">
        <w:rPr>
          <w:rFonts w:ascii="Calibri" w:hAnsi="Calibri"/>
        </w:rPr>
        <w:t>_________</w:t>
      </w:r>
      <w:r w:rsidR="004137D5">
        <w:rPr>
          <w:rFonts w:ascii="Calibri" w:hAnsi="Calibri"/>
        </w:rPr>
        <w:t>___</w:t>
      </w:r>
    </w:p>
    <w:p w:rsidR="004137D5" w:rsidRDefault="004137D5" w:rsidP="00B8025A">
      <w:pPr>
        <w:pStyle w:val="Textkrper-Zeileneinzug"/>
        <w:spacing w:line="280" w:lineRule="atLeast"/>
        <w:ind w:left="0"/>
        <w:rPr>
          <w:rFonts w:ascii="Calibri" w:hAnsi="Calibri"/>
        </w:rPr>
      </w:pPr>
    </w:p>
    <w:p w:rsidR="000B045C" w:rsidRPr="00DF1AA6" w:rsidRDefault="000B045C" w:rsidP="00B8025A">
      <w:pPr>
        <w:pStyle w:val="Textkrper-Zeileneinzug"/>
        <w:spacing w:line="280" w:lineRule="atLeast"/>
        <w:ind w:left="0"/>
        <w:rPr>
          <w:rFonts w:ascii="Calibri" w:hAnsi="Calibri"/>
        </w:rPr>
      </w:pPr>
      <w:r w:rsidRPr="00DF1AA6">
        <w:rPr>
          <w:rFonts w:ascii="Calibri" w:hAnsi="Calibri"/>
        </w:rPr>
        <w:t>B</w:t>
      </w:r>
      <w:r w:rsidR="004137D5">
        <w:rPr>
          <w:rFonts w:ascii="Calibri" w:hAnsi="Calibri"/>
        </w:rPr>
        <w:t>eispiel: _____________________________________________________________</w:t>
      </w:r>
    </w:p>
    <w:p w:rsidR="005409C7" w:rsidRDefault="004137D5" w:rsidP="004137D5">
      <w:pPr>
        <w:ind w:left="1"/>
        <w:rPr>
          <w:rFonts w:ascii="Arial" w:hAnsi="Arial" w:cs="Arial"/>
          <w:color w:val="808080"/>
        </w:rPr>
      </w:pPr>
      <w:r>
        <w:rPr>
          <w:rFonts w:ascii="Calibri" w:hAnsi="Calibri"/>
          <w:noProof/>
        </w:rPr>
        <w:pict>
          <v:line id="_x0000_s1064" style="position:absolute;left:0;text-align:left;z-index:251659264" from="-18pt,33.9pt" to="459pt,33.9pt"/>
        </w:pict>
      </w:r>
      <w:r w:rsidR="001B0A1A">
        <w:rPr>
          <w:rFonts w:ascii="Calibri" w:hAnsi="Calibri" w:cs="Arial"/>
          <w:noProof/>
        </w:rPr>
        <w:pict>
          <v:rect id="_x0000_s1078" style="position:absolute;left:0;text-align:left;margin-left:75.35pt;margin-top:317.1pt;width:100.5pt;height:17.25pt;z-index:251667456"/>
        </w:pict>
      </w:r>
      <w:r w:rsidR="001B0A1A">
        <w:rPr>
          <w:rFonts w:ascii="Calibri" w:hAnsi="Calibri" w:cs="Arial"/>
          <w:noProof/>
          <w:lang w:eastAsia="en-US"/>
        </w:rPr>
        <w:pict>
          <v:shapetype id="_x0000_t202" coordsize="21600,21600" o:spt="202" path="m,l,21600r21600,l21600,xe">
            <v:stroke joinstyle="miter"/>
            <v:path gradientshapeok="t" o:connecttype="rect"/>
          </v:shapetype>
          <v:shape id="_x0000_s1067" type="#_x0000_t202" style="position:absolute;left:0;text-align:left;margin-left:343.45pt;margin-top:301.05pt;width:90.25pt;height:19.45pt;z-index:251660288;mso-height-percent:200;mso-height-percent:200;mso-width-relative:margin;mso-height-relative:margin">
            <v:textbox style="mso-fit-shape-to-text:t">
              <w:txbxContent>
                <w:p w:rsidR="00581377" w:rsidRPr="00C14836" w:rsidRDefault="000346F8">
                  <w:pPr>
                    <w:rPr>
                      <w:rFonts w:asciiTheme="minorHAnsi" w:hAnsiTheme="minorHAnsi"/>
                      <w:sz w:val="20"/>
                      <w:szCs w:val="20"/>
                    </w:rPr>
                  </w:pPr>
                  <w:r w:rsidRPr="00C14836">
                    <w:rPr>
                      <w:rFonts w:asciiTheme="minorHAnsi" w:hAnsiTheme="minorHAnsi"/>
                      <w:sz w:val="20"/>
                      <w:szCs w:val="20"/>
                    </w:rPr>
                    <w:t>de.</w:t>
                  </w:r>
                  <w:r w:rsidR="00581377" w:rsidRPr="00C14836">
                    <w:rPr>
                      <w:rFonts w:asciiTheme="minorHAnsi" w:hAnsiTheme="minorHAnsi"/>
                      <w:sz w:val="20"/>
                      <w:szCs w:val="20"/>
                    </w:rPr>
                    <w:t>Wikipedia</w:t>
                  </w:r>
                  <w:r w:rsidRPr="00C14836">
                    <w:rPr>
                      <w:rFonts w:asciiTheme="minorHAnsi" w:hAnsiTheme="minorHAnsi"/>
                      <w:sz w:val="20"/>
                      <w:szCs w:val="20"/>
                    </w:rPr>
                    <w:t>.org</w:t>
                  </w:r>
                </w:p>
              </w:txbxContent>
            </v:textbox>
          </v:shape>
        </w:pict>
      </w:r>
    </w:p>
    <w:p w:rsidR="009A6217" w:rsidRPr="009A6217" w:rsidRDefault="001B0A1A" w:rsidP="00BB701A">
      <w:pPr>
        <w:pStyle w:val="Textkrper-Zeileneinzug"/>
        <w:spacing w:line="280" w:lineRule="atLeast"/>
        <w:ind w:left="-181"/>
      </w:pPr>
      <w:r>
        <w:rPr>
          <w:noProof/>
          <w:sz w:val="20"/>
        </w:rPr>
        <w:lastRenderedPageBreak/>
        <w:pict>
          <v:line id="_x0000_s1046" style="position:absolute;left:0;text-align:left;z-index:251656192" from="459pt,51.9pt" to="459pt,792.15pt"/>
        </w:pict>
      </w:r>
      <w:r w:rsidR="00BB701A">
        <w:object w:dxaOrig="8999" w:dyaOrig="3165">
          <v:shape id="_x0000_i1026" type="#_x0000_t75" style="width:143.25pt;height:54pt" o:ole="">
            <v:imagedata r:id="rId8" o:title=""/>
          </v:shape>
          <o:OLEObject Type="Embed" ProgID="PBrush" ShapeID="_x0000_i1026" DrawAspect="Content" ObjectID="_1571817129" r:id="rId10"/>
        </w:object>
      </w:r>
      <w:r>
        <w:rPr>
          <w:noProof/>
          <w:color w:val="33CCCC"/>
          <w:sz w:val="20"/>
        </w:rPr>
        <w:pict>
          <v:rect id="_x0000_s1044" style="position:absolute;left:0;text-align:left;margin-left:-18pt;margin-top:-9pt;width:477pt;height:1in;z-index:251654144;mso-position-horizontal-relative:text;mso-position-vertical-relative:text" filled="f"/>
        </w:pict>
      </w:r>
      <w:r w:rsidR="00163194">
        <w:rPr>
          <w:noProof/>
          <w:color w:val="33CCCC"/>
          <w:sz w:val="20"/>
        </w:rPr>
        <w:drawing>
          <wp:anchor distT="0" distB="0" distL="114300" distR="114300" simplePos="0" relativeHeight="251658240" behindDoc="0" locked="0" layoutInCell="1" allowOverlap="1" wp14:anchorId="420310A5" wp14:editId="0AA24FB4">
            <wp:simplePos x="0" y="0"/>
            <wp:positionH relativeFrom="column">
              <wp:posOffset>5257800</wp:posOffset>
            </wp:positionH>
            <wp:positionV relativeFrom="paragraph">
              <wp:posOffset>114300</wp:posOffset>
            </wp:positionV>
            <wp:extent cx="414655" cy="471170"/>
            <wp:effectExtent l="19050" t="0" r="4445" b="0"/>
            <wp:wrapNone/>
            <wp:docPr id="24" name="Bild 6" descr="lfvbunt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fvbunt_frei"/>
                    <pic:cNvPicPr>
                      <a:picLocks noChangeAspect="1" noChangeArrowheads="1"/>
                    </pic:cNvPicPr>
                  </pic:nvPicPr>
                  <pic:blipFill>
                    <a:blip r:embed="rId6" cstate="print"/>
                    <a:srcRect/>
                    <a:stretch>
                      <a:fillRect/>
                    </a:stretch>
                  </pic:blipFill>
                  <pic:spPr bwMode="auto">
                    <a:xfrm>
                      <a:off x="0" y="0"/>
                      <a:ext cx="414655" cy="471170"/>
                    </a:xfrm>
                    <a:prstGeom prst="rect">
                      <a:avLst/>
                    </a:prstGeom>
                    <a:noFill/>
                    <a:ln w="9525">
                      <a:noFill/>
                      <a:miter lim="800000"/>
                      <a:headEnd/>
                      <a:tailEnd/>
                    </a:ln>
                  </pic:spPr>
                </pic:pic>
              </a:graphicData>
            </a:graphic>
          </wp:anchor>
        </w:drawing>
      </w:r>
      <w:r w:rsidR="00163194">
        <w:rPr>
          <w:noProof/>
          <w:color w:val="33CCCC"/>
          <w:sz w:val="20"/>
        </w:rPr>
        <w:drawing>
          <wp:anchor distT="0" distB="0" distL="114300" distR="114300" simplePos="0" relativeHeight="251657216" behindDoc="0" locked="0" layoutInCell="1" allowOverlap="1" wp14:anchorId="0FD863FE" wp14:editId="7B80B234">
            <wp:simplePos x="0" y="0"/>
            <wp:positionH relativeFrom="column">
              <wp:posOffset>4686300</wp:posOffset>
            </wp:positionH>
            <wp:positionV relativeFrom="paragraph">
              <wp:posOffset>0</wp:posOffset>
            </wp:positionV>
            <wp:extent cx="566420" cy="582930"/>
            <wp:effectExtent l="19050" t="0" r="5080" b="0"/>
            <wp:wrapNone/>
            <wp:docPr id="2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566420" cy="582930"/>
                    </a:xfrm>
                    <a:prstGeom prst="rect">
                      <a:avLst/>
                    </a:prstGeom>
                    <a:noFill/>
                    <a:ln w="9525">
                      <a:noFill/>
                      <a:miter lim="800000"/>
                      <a:headEnd/>
                      <a:tailEnd/>
                    </a:ln>
                  </pic:spPr>
                </pic:pic>
              </a:graphicData>
            </a:graphic>
          </wp:anchor>
        </w:drawing>
      </w:r>
      <w:r w:rsidR="009A6217">
        <w:t xml:space="preserve">    </w:t>
      </w:r>
    </w:p>
    <w:p w:rsidR="00527233" w:rsidRDefault="001B0A1A" w:rsidP="0083442A">
      <w:pPr>
        <w:pStyle w:val="Textkrper-Zeileneinzug"/>
        <w:spacing w:line="280" w:lineRule="atLeast"/>
        <w:ind w:left="-181"/>
        <w:rPr>
          <w:u w:val="single"/>
        </w:rPr>
      </w:pPr>
      <w:r>
        <w:rPr>
          <w:noProof/>
          <w:sz w:val="20"/>
        </w:rPr>
        <w:pict>
          <v:line id="_x0000_s1045" style="position:absolute;left:0;text-align:left;z-index:251655168" from="-18pt,7.4pt" to="-18pt,738.2pt"/>
        </w:pic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47387A" w:rsidP="0047387A">
      <w:pPr>
        <w:ind w:left="-180"/>
        <w:rPr>
          <w:rFonts w:asciiTheme="minorHAnsi" w:hAnsiTheme="minorHAnsi" w:cs="Arial"/>
          <w:color w:val="808080"/>
        </w:rPr>
      </w:pPr>
      <w:r w:rsidRPr="00C14836">
        <w:rPr>
          <w:rFonts w:asciiTheme="minorHAnsi" w:hAnsiTheme="minorHAnsi" w:cs="Arial"/>
          <w:color w:val="808080"/>
        </w:rPr>
        <w:t>Aal &gt;&gt; Arbeitsblatt</w:t>
      </w:r>
      <w:r w:rsidR="00DF1AA6" w:rsidRPr="00C14836">
        <w:rPr>
          <w:rFonts w:asciiTheme="minorHAnsi" w:hAnsiTheme="minorHAnsi" w:cs="Arial"/>
          <w:color w:val="808080"/>
        </w:rPr>
        <w:t xml:space="preserve"> </w:t>
      </w:r>
      <w:r w:rsidR="00041497">
        <w:rPr>
          <w:rFonts w:asciiTheme="minorHAnsi" w:hAnsiTheme="minorHAnsi" w:cs="Arial"/>
          <w:color w:val="808080"/>
        </w:rPr>
        <w:t>2</w:t>
      </w:r>
      <w:r w:rsidR="00DF1AA6" w:rsidRPr="00C14836">
        <w:rPr>
          <w:rFonts w:asciiTheme="minorHAnsi" w:hAnsiTheme="minorHAnsi" w:cs="Arial"/>
          <w:color w:val="808080"/>
        </w:rPr>
        <w:t xml:space="preserve"> &gt;&gt; Lösung</w:t>
      </w:r>
    </w:p>
    <w:p w:rsidR="0047387A" w:rsidRDefault="0047387A" w:rsidP="0083442A">
      <w:pPr>
        <w:pStyle w:val="Textkrper-Zeileneinzug"/>
        <w:spacing w:line="280" w:lineRule="atLeast"/>
        <w:ind w:left="-181"/>
        <w:rPr>
          <w:color w:val="808080"/>
        </w:rPr>
      </w:pPr>
    </w:p>
    <w:p w:rsidR="00C90AA1" w:rsidRPr="00C86FAA" w:rsidRDefault="00C90AA1" w:rsidP="00C90AA1">
      <w:pPr>
        <w:pStyle w:val="IntensivesZitat"/>
        <w:rPr>
          <w:rFonts w:asciiTheme="minorHAnsi" w:hAnsiTheme="minorHAnsi"/>
          <w:sz w:val="26"/>
          <w:szCs w:val="26"/>
        </w:rPr>
      </w:pPr>
      <w:r>
        <w:rPr>
          <w:rFonts w:asciiTheme="minorHAnsi" w:hAnsiTheme="minorHAnsi"/>
          <w:sz w:val="26"/>
          <w:szCs w:val="26"/>
        </w:rPr>
        <w:t>Das Wanderverhalten von Fischen</w:t>
      </w:r>
    </w:p>
    <w:p w:rsidR="00C90AA1" w:rsidRPr="00B8025A" w:rsidRDefault="00C90AA1" w:rsidP="00C90AA1">
      <w:pPr>
        <w:rPr>
          <w:rFonts w:asciiTheme="minorHAnsi" w:hAnsiTheme="minorHAnsi"/>
        </w:rPr>
      </w:pPr>
      <w:r w:rsidRPr="000B045C">
        <w:rPr>
          <w:rFonts w:asciiTheme="minorHAnsi" w:hAnsiTheme="minorHAnsi"/>
        </w:rPr>
        <w:t xml:space="preserve">Wanderungen gehören zum natürlichen Verhalten fast aller Fischarten. Sie suchen verschiedene Teilhabitate zur Nahrungssuche, als Laichplatz, als Hochwassereinstand oder als Ruheplätze im Winter auf. Der wichtigste Grund für Fischwanderungen ist jedoch die Fortpflanzung. </w:t>
      </w:r>
      <w:r w:rsidRPr="00B8025A">
        <w:rPr>
          <w:rFonts w:asciiTheme="minorHAnsi" w:hAnsiTheme="minorHAnsi"/>
        </w:rPr>
        <w:t>Das Wanderverhalten ist die Voraussetzung für den genetischen Austausch der Fischpopulationen.</w:t>
      </w:r>
    </w:p>
    <w:p w:rsidR="00C90AA1" w:rsidRDefault="00C90AA1" w:rsidP="00C90AA1">
      <w:pPr>
        <w:rPr>
          <w:rFonts w:asciiTheme="minorHAnsi" w:hAnsiTheme="minorHAnsi"/>
        </w:rPr>
      </w:pPr>
      <w:r w:rsidRPr="000B045C">
        <w:rPr>
          <w:rFonts w:asciiTheme="minorHAnsi" w:hAnsiTheme="minorHAnsi"/>
        </w:rPr>
        <w:t xml:space="preserve">Fischbrut und Jungfische </w:t>
      </w:r>
      <w:r>
        <w:rPr>
          <w:rFonts w:asciiTheme="minorHAnsi" w:hAnsiTheme="minorHAnsi"/>
        </w:rPr>
        <w:t xml:space="preserve">brauchen </w:t>
      </w:r>
      <w:r w:rsidRPr="000B045C">
        <w:rPr>
          <w:rFonts w:asciiTheme="minorHAnsi" w:hAnsiTheme="minorHAnsi"/>
        </w:rPr>
        <w:t>ganz andere Lebensbedingun</w:t>
      </w:r>
      <w:r>
        <w:rPr>
          <w:rFonts w:asciiTheme="minorHAnsi" w:hAnsiTheme="minorHAnsi"/>
        </w:rPr>
        <w:t>gen als die erwachsenen Fische. Deshalb</w:t>
      </w:r>
      <w:r w:rsidRPr="000B045C">
        <w:rPr>
          <w:rFonts w:asciiTheme="minorHAnsi" w:hAnsiTheme="minorHAnsi"/>
        </w:rPr>
        <w:t xml:space="preserve"> unternehmen sehr viele Fischarten mehr oder weniger lange Wanderungen. Man unterscheidet zwischen: </w:t>
      </w:r>
      <w:r w:rsidRPr="000B045C">
        <w:rPr>
          <w:rFonts w:asciiTheme="minorHAnsi" w:hAnsiTheme="minorHAnsi"/>
          <w:b/>
        </w:rPr>
        <w:t>Kurzdistanzwanderern</w:t>
      </w:r>
      <w:r w:rsidRPr="000B045C">
        <w:rPr>
          <w:rFonts w:asciiTheme="minorHAnsi" w:hAnsiTheme="minorHAnsi"/>
        </w:rPr>
        <w:t xml:space="preserve"> (Bsp. Koppe, Schmerle bis ca. 30 km), </w:t>
      </w:r>
      <w:r w:rsidRPr="000B045C">
        <w:rPr>
          <w:rFonts w:asciiTheme="minorHAnsi" w:hAnsiTheme="minorHAnsi"/>
          <w:b/>
        </w:rPr>
        <w:t>Mitteldistanzwanderern</w:t>
      </w:r>
      <w:r w:rsidRPr="000B045C">
        <w:rPr>
          <w:rFonts w:asciiTheme="minorHAnsi" w:hAnsiTheme="minorHAnsi"/>
        </w:rPr>
        <w:t xml:space="preserve"> (Bsp. Nase, Huchen bis ca. 300 km) und </w:t>
      </w:r>
      <w:r w:rsidRPr="000B045C">
        <w:rPr>
          <w:rFonts w:asciiTheme="minorHAnsi" w:hAnsiTheme="minorHAnsi"/>
          <w:b/>
        </w:rPr>
        <w:t>Langdistanzwanderern</w:t>
      </w:r>
      <w:r w:rsidRPr="000B045C">
        <w:rPr>
          <w:rFonts w:asciiTheme="minorHAnsi" w:hAnsiTheme="minorHAnsi"/>
        </w:rPr>
        <w:t xml:space="preserve"> (Bsp. Lachs, Aal, weit über 1.000 km). </w:t>
      </w:r>
    </w:p>
    <w:p w:rsidR="00C90AA1" w:rsidRDefault="00C90AA1" w:rsidP="00C90AA1">
      <w:pPr>
        <w:rPr>
          <w:rFonts w:asciiTheme="minorHAnsi" w:hAnsiTheme="minorHAnsi"/>
        </w:rPr>
      </w:pPr>
    </w:p>
    <w:p w:rsidR="00C90AA1" w:rsidRDefault="00C90AA1" w:rsidP="00C90AA1">
      <w:pPr>
        <w:rPr>
          <w:rFonts w:asciiTheme="minorHAnsi" w:hAnsiTheme="minorHAnsi"/>
        </w:rPr>
      </w:pPr>
      <w:r>
        <w:rPr>
          <w:rFonts w:asciiTheme="minorHAnsi" w:hAnsiTheme="minorHAnsi"/>
        </w:rPr>
        <w:t>Nenne drei Gründe weshalb Fische wandern. Beginne mit dem wichtigsten.</w:t>
      </w:r>
      <w:r>
        <w:rPr>
          <w:rFonts w:asciiTheme="minorHAnsi" w:hAnsiTheme="minorHAnsi"/>
        </w:rPr>
        <w:br/>
      </w:r>
    </w:p>
    <w:p w:rsidR="00C90AA1" w:rsidRPr="00C90AA1" w:rsidRDefault="00C90AA1" w:rsidP="00C90AA1">
      <w:pPr>
        <w:pStyle w:val="Listenabsatz"/>
        <w:numPr>
          <w:ilvl w:val="0"/>
          <w:numId w:val="8"/>
        </w:numPr>
        <w:rPr>
          <w:rFonts w:asciiTheme="minorHAnsi" w:hAnsiTheme="minorHAnsi"/>
        </w:rPr>
      </w:pPr>
      <w:r w:rsidRPr="00C90AA1">
        <w:rPr>
          <w:rFonts w:asciiTheme="minorHAnsi" w:hAnsiTheme="minorHAnsi"/>
        </w:rPr>
        <w:t>Fortpflanzung</w:t>
      </w:r>
      <w:r w:rsidRPr="00C90AA1">
        <w:rPr>
          <w:rFonts w:asciiTheme="minorHAnsi" w:hAnsiTheme="minorHAnsi"/>
        </w:rPr>
        <w:br/>
      </w:r>
    </w:p>
    <w:p w:rsidR="00C90AA1" w:rsidRPr="00C90AA1" w:rsidRDefault="00C90AA1" w:rsidP="00C90AA1">
      <w:pPr>
        <w:pStyle w:val="Listenabsatz"/>
        <w:numPr>
          <w:ilvl w:val="0"/>
          <w:numId w:val="8"/>
        </w:numPr>
        <w:rPr>
          <w:rFonts w:asciiTheme="minorHAnsi" w:hAnsiTheme="minorHAnsi"/>
        </w:rPr>
      </w:pPr>
      <w:r w:rsidRPr="00C90AA1">
        <w:rPr>
          <w:rFonts w:asciiTheme="minorHAnsi" w:hAnsiTheme="minorHAnsi"/>
        </w:rPr>
        <w:t>Nahrungssuche</w:t>
      </w:r>
      <w:r w:rsidRPr="00C90AA1">
        <w:rPr>
          <w:rFonts w:asciiTheme="minorHAnsi" w:hAnsiTheme="minorHAnsi"/>
        </w:rPr>
        <w:br/>
      </w:r>
    </w:p>
    <w:p w:rsidR="00C90AA1" w:rsidRPr="00C90AA1" w:rsidRDefault="00C90AA1" w:rsidP="00C90AA1">
      <w:pPr>
        <w:pStyle w:val="Listenabsatz"/>
        <w:numPr>
          <w:ilvl w:val="0"/>
          <w:numId w:val="8"/>
        </w:numPr>
        <w:rPr>
          <w:rFonts w:asciiTheme="minorHAnsi" w:hAnsiTheme="minorHAnsi"/>
        </w:rPr>
      </w:pPr>
      <w:r w:rsidRPr="00C90AA1">
        <w:rPr>
          <w:rFonts w:asciiTheme="minorHAnsi" w:hAnsiTheme="minorHAnsi"/>
        </w:rPr>
        <w:t>Schutz vor Hochwasser</w:t>
      </w:r>
      <w:r w:rsidR="00EB2556">
        <w:rPr>
          <w:rFonts w:asciiTheme="minorHAnsi" w:hAnsiTheme="minorHAnsi"/>
        </w:rPr>
        <w:t>, Fressfeinden</w:t>
      </w:r>
      <w:r>
        <w:rPr>
          <w:rFonts w:asciiTheme="minorHAnsi" w:hAnsiTheme="minorHAnsi"/>
        </w:rPr>
        <w:t xml:space="preserve"> und der kalten Jahreszeit</w:t>
      </w:r>
    </w:p>
    <w:p w:rsidR="00C90AA1" w:rsidRPr="00C90AA1" w:rsidRDefault="00C90AA1" w:rsidP="00C90AA1">
      <w:pPr>
        <w:rPr>
          <w:rFonts w:asciiTheme="minorHAnsi" w:hAnsiTheme="minorHAnsi"/>
        </w:rPr>
      </w:pPr>
    </w:p>
    <w:p w:rsidR="00C90AA1" w:rsidRPr="00B8025A" w:rsidRDefault="00C90AA1" w:rsidP="00C90AA1">
      <w:pPr>
        <w:pStyle w:val="Textkrper-Zeileneinzug"/>
        <w:spacing w:line="280" w:lineRule="atLeast"/>
        <w:ind w:left="0"/>
        <w:rPr>
          <w:rFonts w:ascii="Calibri" w:hAnsi="Calibri"/>
        </w:rPr>
      </w:pPr>
      <w:r>
        <w:rPr>
          <w:rFonts w:ascii="Calibri" w:hAnsi="Calibri"/>
          <w:b/>
        </w:rPr>
        <w:br/>
        <w:t xml:space="preserve">Kurzdistanzwanderer sind: </w:t>
      </w:r>
      <w:r>
        <w:rPr>
          <w:rFonts w:ascii="Calibri" w:hAnsi="Calibri"/>
        </w:rPr>
        <w:t>Koppe, Schmerle</w:t>
      </w:r>
      <w:bookmarkStart w:id="0" w:name="_GoBack"/>
      <w:bookmarkEnd w:id="0"/>
    </w:p>
    <w:p w:rsidR="00C90AA1" w:rsidRDefault="00C90AA1" w:rsidP="00C90AA1">
      <w:pPr>
        <w:pStyle w:val="Textkrper-Zeileneinzug"/>
        <w:spacing w:line="280" w:lineRule="atLeast"/>
        <w:ind w:left="0"/>
        <w:rPr>
          <w:rFonts w:ascii="Calibri" w:hAnsi="Calibri"/>
        </w:rPr>
      </w:pPr>
      <w:r>
        <w:rPr>
          <w:rFonts w:ascii="Calibri" w:hAnsi="Calibri"/>
          <w:b/>
        </w:rPr>
        <w:br/>
        <w:t xml:space="preserve">Mitteldistanzwanderer sind: </w:t>
      </w:r>
      <w:r w:rsidR="00EB2556" w:rsidRPr="00EB2556">
        <w:rPr>
          <w:rFonts w:ascii="Calibri" w:hAnsi="Calibri"/>
        </w:rPr>
        <w:t>Nase, Huchen</w:t>
      </w:r>
    </w:p>
    <w:p w:rsidR="00C90AA1" w:rsidRPr="00EB2556" w:rsidRDefault="00C90AA1" w:rsidP="00C90AA1">
      <w:pPr>
        <w:pStyle w:val="Textkrper-Zeileneinzug"/>
        <w:spacing w:line="280" w:lineRule="atLeast"/>
        <w:ind w:left="0"/>
        <w:rPr>
          <w:rFonts w:ascii="Calibri" w:hAnsi="Calibri"/>
        </w:rPr>
      </w:pPr>
      <w:r>
        <w:rPr>
          <w:rFonts w:ascii="Calibri" w:hAnsi="Calibri"/>
          <w:b/>
        </w:rPr>
        <w:br/>
      </w:r>
      <w:r w:rsidR="00EB2556">
        <w:rPr>
          <w:rFonts w:ascii="Calibri" w:hAnsi="Calibri"/>
          <w:b/>
        </w:rPr>
        <w:t xml:space="preserve">Langdistanzwanderer sind: </w:t>
      </w:r>
      <w:r w:rsidR="00EB2556">
        <w:rPr>
          <w:rFonts w:ascii="Calibri" w:hAnsi="Calibri"/>
        </w:rPr>
        <w:t>Lachs, Aal, Störe, Meerneunauge, Meerforelle</w:t>
      </w:r>
    </w:p>
    <w:p w:rsidR="00C90AA1" w:rsidRDefault="00C90AA1" w:rsidP="00C90AA1">
      <w:pPr>
        <w:rPr>
          <w:rFonts w:asciiTheme="minorHAnsi" w:hAnsiTheme="minorHAnsi"/>
        </w:rPr>
      </w:pPr>
    </w:p>
    <w:p w:rsidR="00C90AA1" w:rsidRDefault="00C90AA1" w:rsidP="00C90AA1">
      <w:pPr>
        <w:rPr>
          <w:rFonts w:asciiTheme="minorHAnsi" w:hAnsiTheme="minorHAnsi"/>
        </w:rPr>
      </w:pPr>
      <w:r w:rsidRPr="00B8025A">
        <w:rPr>
          <w:rFonts w:asciiTheme="minorHAnsi" w:hAnsiTheme="minorHAnsi"/>
        </w:rPr>
        <w:t xml:space="preserve">Der Aal ist neben der Flunder der einzige heimische </w:t>
      </w:r>
      <w:proofErr w:type="spellStart"/>
      <w:r w:rsidRPr="00B8025A">
        <w:rPr>
          <w:rFonts w:asciiTheme="minorHAnsi" w:hAnsiTheme="minorHAnsi"/>
          <w:b/>
        </w:rPr>
        <w:t>katadrome</w:t>
      </w:r>
      <w:proofErr w:type="spellEnd"/>
      <w:r w:rsidRPr="00B8025A">
        <w:rPr>
          <w:rFonts w:asciiTheme="minorHAnsi" w:hAnsiTheme="minorHAnsi"/>
        </w:rPr>
        <w:t xml:space="preserve"> Wanderfisch, d.h. der im Meer laicht  und im Süßwasser aufwächst. </w:t>
      </w:r>
    </w:p>
    <w:p w:rsidR="00C90AA1" w:rsidRPr="00B8025A" w:rsidRDefault="00C90AA1" w:rsidP="00C90AA1">
      <w:pPr>
        <w:rPr>
          <w:rFonts w:asciiTheme="minorHAnsi" w:hAnsiTheme="minorHAnsi"/>
        </w:rPr>
      </w:pPr>
      <w:r w:rsidRPr="00B8025A">
        <w:rPr>
          <w:rFonts w:asciiTheme="minorHAnsi" w:hAnsiTheme="minorHAnsi"/>
        </w:rPr>
        <w:t xml:space="preserve">Lachs, Meerneunauge und Meerforelle sind </w:t>
      </w:r>
      <w:proofErr w:type="spellStart"/>
      <w:r w:rsidRPr="00B8025A">
        <w:rPr>
          <w:rFonts w:asciiTheme="minorHAnsi" w:hAnsiTheme="minorHAnsi"/>
          <w:b/>
        </w:rPr>
        <w:t>anadrome</w:t>
      </w:r>
      <w:proofErr w:type="spellEnd"/>
      <w:r w:rsidRPr="00B8025A">
        <w:rPr>
          <w:rFonts w:asciiTheme="minorHAnsi" w:hAnsiTheme="minorHAnsi"/>
        </w:rPr>
        <w:t xml:space="preserve"> Wanderfische. Diese ziehen zur Fortpflanzung vom Meer ins Süßwasser. </w:t>
      </w:r>
    </w:p>
    <w:p w:rsidR="00C90AA1" w:rsidRDefault="00C90AA1" w:rsidP="00C90AA1">
      <w:pPr>
        <w:pStyle w:val="Textkrper-Zeileneinzug"/>
        <w:spacing w:line="280" w:lineRule="atLeast"/>
        <w:ind w:left="0"/>
        <w:rPr>
          <w:rFonts w:ascii="Calibri" w:hAnsi="Calibri"/>
        </w:rPr>
      </w:pPr>
    </w:p>
    <w:p w:rsidR="00C90AA1" w:rsidRPr="00DF1AA6" w:rsidRDefault="00C90AA1" w:rsidP="00C90AA1">
      <w:pPr>
        <w:pStyle w:val="Textkrper-Zeileneinzug"/>
        <w:spacing w:line="280" w:lineRule="atLeast"/>
        <w:ind w:left="0"/>
        <w:rPr>
          <w:rFonts w:ascii="Calibri" w:hAnsi="Calibri"/>
          <w:b/>
        </w:rPr>
      </w:pPr>
      <w:proofErr w:type="spellStart"/>
      <w:r w:rsidRPr="00DF1AA6">
        <w:rPr>
          <w:rFonts w:ascii="Calibri" w:hAnsi="Calibri"/>
          <w:b/>
        </w:rPr>
        <w:t>Anadrome</w:t>
      </w:r>
      <w:proofErr w:type="spellEnd"/>
      <w:r w:rsidRPr="00DF1AA6">
        <w:rPr>
          <w:rFonts w:ascii="Calibri" w:hAnsi="Calibri"/>
          <w:b/>
        </w:rPr>
        <w:t xml:space="preserve"> Wanderfische: </w:t>
      </w:r>
    </w:p>
    <w:p w:rsidR="00C90AA1" w:rsidRDefault="00C90AA1" w:rsidP="00C90AA1">
      <w:pPr>
        <w:pStyle w:val="Textkrper-Zeileneinzug"/>
        <w:spacing w:line="280" w:lineRule="atLeast"/>
        <w:ind w:left="0"/>
        <w:rPr>
          <w:rFonts w:ascii="Calibri" w:hAnsi="Calibri"/>
        </w:rPr>
      </w:pPr>
    </w:p>
    <w:p w:rsidR="00274440" w:rsidRPr="00DF1AA6" w:rsidRDefault="00C90AA1" w:rsidP="00274440">
      <w:pPr>
        <w:pStyle w:val="Textkrper-Zeileneinzug"/>
        <w:spacing w:line="280" w:lineRule="atLeast"/>
        <w:ind w:left="0"/>
        <w:rPr>
          <w:rFonts w:ascii="Calibri" w:hAnsi="Calibri"/>
        </w:rPr>
      </w:pPr>
      <w:r w:rsidRPr="00DF1AA6">
        <w:rPr>
          <w:rFonts w:ascii="Calibri" w:hAnsi="Calibri"/>
        </w:rPr>
        <w:t xml:space="preserve">Schwimmen </w:t>
      </w:r>
      <w:r>
        <w:rPr>
          <w:rFonts w:ascii="Calibri" w:hAnsi="Calibri"/>
        </w:rPr>
        <w:t xml:space="preserve">vom </w:t>
      </w:r>
      <w:r w:rsidR="00274440" w:rsidRPr="00DF1AA6">
        <w:rPr>
          <w:rFonts w:ascii="Calibri" w:hAnsi="Calibri"/>
        </w:rPr>
        <w:t>Meer flussaufwärts zu ihren Laichplätzen</w:t>
      </w:r>
      <w:r w:rsidR="001B0A1A">
        <w:rPr>
          <w:rFonts w:ascii="Calibri" w:hAnsi="Calibri"/>
        </w:rPr>
        <w:t>.</w:t>
      </w:r>
      <w:r w:rsidR="00274440" w:rsidRPr="00DF1AA6">
        <w:rPr>
          <w:rFonts w:ascii="Calibri" w:hAnsi="Calibri"/>
        </w:rPr>
        <w:t xml:space="preserve"> </w:t>
      </w:r>
    </w:p>
    <w:p w:rsidR="00C90AA1" w:rsidRDefault="00C90AA1" w:rsidP="00C90AA1">
      <w:pPr>
        <w:pStyle w:val="Textkrper-Zeileneinzug"/>
        <w:spacing w:line="280" w:lineRule="atLeast"/>
        <w:ind w:left="0"/>
        <w:rPr>
          <w:rFonts w:ascii="Calibri" w:hAnsi="Calibri"/>
        </w:rPr>
      </w:pPr>
    </w:p>
    <w:p w:rsidR="00C90AA1" w:rsidRPr="00DF1AA6" w:rsidRDefault="00274440" w:rsidP="00C90AA1">
      <w:pPr>
        <w:pStyle w:val="Textkrper-Zeileneinzug"/>
        <w:spacing w:line="280" w:lineRule="atLeast"/>
        <w:ind w:left="0"/>
        <w:rPr>
          <w:rFonts w:ascii="Calibri" w:hAnsi="Calibri"/>
        </w:rPr>
      </w:pPr>
      <w:r>
        <w:rPr>
          <w:rFonts w:ascii="Calibri" w:hAnsi="Calibri"/>
        </w:rPr>
        <w:t xml:space="preserve">Beispiele: </w:t>
      </w:r>
      <w:r>
        <w:rPr>
          <w:rFonts w:ascii="Calibri" w:hAnsi="Calibri"/>
        </w:rPr>
        <w:t>Meerforelle, Lachs, Stör</w:t>
      </w:r>
      <w:r w:rsidR="001B0A1A">
        <w:rPr>
          <w:rFonts w:ascii="Calibri" w:hAnsi="Calibri"/>
        </w:rPr>
        <w:t>.</w:t>
      </w:r>
    </w:p>
    <w:p w:rsidR="00C90AA1" w:rsidRDefault="00C90AA1" w:rsidP="00C90AA1">
      <w:pPr>
        <w:pStyle w:val="Textkrper-Zeileneinzug"/>
        <w:spacing w:line="280" w:lineRule="atLeast"/>
        <w:ind w:left="0"/>
        <w:rPr>
          <w:rFonts w:ascii="Calibri" w:hAnsi="Calibri"/>
          <w:b/>
        </w:rPr>
      </w:pPr>
    </w:p>
    <w:p w:rsidR="00C90AA1" w:rsidRPr="00DF1AA6" w:rsidRDefault="00C90AA1" w:rsidP="00C90AA1">
      <w:pPr>
        <w:pStyle w:val="Textkrper-Zeileneinzug"/>
        <w:spacing w:line="280" w:lineRule="atLeast"/>
        <w:ind w:left="0"/>
        <w:rPr>
          <w:rFonts w:ascii="Calibri" w:hAnsi="Calibri"/>
          <w:b/>
        </w:rPr>
      </w:pPr>
      <w:proofErr w:type="spellStart"/>
      <w:r w:rsidRPr="00DF1AA6">
        <w:rPr>
          <w:rFonts w:ascii="Calibri" w:hAnsi="Calibri"/>
          <w:b/>
        </w:rPr>
        <w:t>Katadrome</w:t>
      </w:r>
      <w:proofErr w:type="spellEnd"/>
      <w:r w:rsidRPr="00DF1AA6">
        <w:rPr>
          <w:rFonts w:ascii="Calibri" w:hAnsi="Calibri"/>
          <w:b/>
        </w:rPr>
        <w:t xml:space="preserve"> Wanderfische:</w:t>
      </w:r>
    </w:p>
    <w:p w:rsidR="00C90AA1" w:rsidRDefault="00C90AA1" w:rsidP="00C90AA1">
      <w:pPr>
        <w:pStyle w:val="Textkrper-Zeileneinzug"/>
        <w:spacing w:line="280" w:lineRule="atLeast"/>
        <w:ind w:left="0"/>
        <w:rPr>
          <w:rFonts w:ascii="Calibri" w:hAnsi="Calibri"/>
        </w:rPr>
      </w:pPr>
    </w:p>
    <w:p w:rsidR="00274440" w:rsidRPr="00DF1AA6" w:rsidRDefault="00C90AA1" w:rsidP="00274440">
      <w:pPr>
        <w:pStyle w:val="Textkrper-Zeileneinzug"/>
        <w:spacing w:line="280" w:lineRule="atLeast"/>
        <w:ind w:left="0"/>
        <w:rPr>
          <w:rFonts w:ascii="Calibri" w:hAnsi="Calibri"/>
        </w:rPr>
      </w:pPr>
      <w:r w:rsidRPr="00DF1AA6">
        <w:rPr>
          <w:rFonts w:ascii="Calibri" w:hAnsi="Calibri"/>
        </w:rPr>
        <w:t xml:space="preserve">Schwimmen </w:t>
      </w:r>
      <w:r>
        <w:rPr>
          <w:rFonts w:ascii="Calibri" w:hAnsi="Calibri"/>
        </w:rPr>
        <w:t xml:space="preserve">vom </w:t>
      </w:r>
      <w:r w:rsidR="00274440" w:rsidRPr="00DF1AA6">
        <w:rPr>
          <w:rFonts w:ascii="Calibri" w:hAnsi="Calibri"/>
        </w:rPr>
        <w:t>flussa</w:t>
      </w:r>
      <w:r w:rsidR="00274440">
        <w:rPr>
          <w:rFonts w:ascii="Calibri" w:hAnsi="Calibri"/>
        </w:rPr>
        <w:t>b</w:t>
      </w:r>
      <w:r w:rsidR="00274440" w:rsidRPr="00DF1AA6">
        <w:rPr>
          <w:rFonts w:ascii="Calibri" w:hAnsi="Calibri"/>
        </w:rPr>
        <w:t xml:space="preserve">wärts zu ihren Laichplätzen </w:t>
      </w:r>
      <w:r w:rsidR="001B0A1A">
        <w:rPr>
          <w:rFonts w:ascii="Calibri" w:hAnsi="Calibri"/>
        </w:rPr>
        <w:t>im Meer.</w:t>
      </w:r>
    </w:p>
    <w:p w:rsidR="00C90AA1" w:rsidRDefault="00C90AA1" w:rsidP="00C90AA1">
      <w:pPr>
        <w:pStyle w:val="Textkrper-Zeileneinzug"/>
        <w:spacing w:line="280" w:lineRule="atLeast"/>
        <w:ind w:left="0"/>
        <w:rPr>
          <w:rFonts w:ascii="Calibri" w:hAnsi="Calibri"/>
        </w:rPr>
      </w:pPr>
    </w:p>
    <w:p w:rsidR="00274440" w:rsidRDefault="00C90AA1" w:rsidP="00274440">
      <w:pPr>
        <w:pStyle w:val="Textkrper-Zeileneinzug"/>
        <w:spacing w:line="280" w:lineRule="atLeast"/>
        <w:ind w:left="0"/>
        <w:rPr>
          <w:rFonts w:ascii="Calibri" w:hAnsi="Calibri"/>
        </w:rPr>
      </w:pPr>
      <w:r w:rsidRPr="00DF1AA6">
        <w:rPr>
          <w:rFonts w:ascii="Calibri" w:hAnsi="Calibri"/>
        </w:rPr>
        <w:t>B</w:t>
      </w:r>
      <w:r w:rsidR="00274440">
        <w:rPr>
          <w:rFonts w:ascii="Calibri" w:hAnsi="Calibri"/>
        </w:rPr>
        <w:t>eispiel: Europäischer Aal</w:t>
      </w:r>
      <w:r w:rsidR="001B0A1A">
        <w:rPr>
          <w:rFonts w:ascii="Calibri" w:hAnsi="Calibri"/>
        </w:rPr>
        <w:t>.</w:t>
      </w:r>
    </w:p>
    <w:p w:rsidR="0047387A" w:rsidRDefault="00274440" w:rsidP="00274440">
      <w:pPr>
        <w:pStyle w:val="Textkrper-Zeileneinzug"/>
        <w:spacing w:line="280" w:lineRule="atLeast"/>
        <w:ind w:left="0"/>
        <w:rPr>
          <w:u w:val="single"/>
        </w:rPr>
      </w:pPr>
      <w:r>
        <w:rPr>
          <w:noProof/>
          <w:u w:val="single"/>
        </w:rPr>
        <w:pict>
          <v:line id="_x0000_s1087" style="position:absolute;left:0;text-align:left;z-index:251668480" from="-18pt,35.95pt" to="459pt,35.95pt"/>
        </w:pict>
      </w:r>
      <w:r w:rsidR="001B0A1A">
        <w:rPr>
          <w:noProof/>
          <w:u w:val="single"/>
        </w:rPr>
        <w:pict>
          <v:line id="_x0000_s1074" style="position:absolute;left:0;text-align:left;z-index:251664384" from="-18pt,194pt" to="459pt,194pt"/>
        </w:pict>
      </w:r>
    </w:p>
    <w:sectPr w:rsidR="0047387A" w:rsidSect="0018747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1">
    <w:nsid w:val="39EB2BA4"/>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3">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4">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6">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nsid w:val="6F142577"/>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1400A4"/>
    <w:rsid w:val="000218A1"/>
    <w:rsid w:val="00022094"/>
    <w:rsid w:val="00025CD6"/>
    <w:rsid w:val="000346F8"/>
    <w:rsid w:val="00041497"/>
    <w:rsid w:val="000505F5"/>
    <w:rsid w:val="00064A08"/>
    <w:rsid w:val="000B045C"/>
    <w:rsid w:val="000C54F7"/>
    <w:rsid w:val="000E6394"/>
    <w:rsid w:val="000F5E7D"/>
    <w:rsid w:val="00131308"/>
    <w:rsid w:val="00135A2D"/>
    <w:rsid w:val="001400A4"/>
    <w:rsid w:val="001403C2"/>
    <w:rsid w:val="001439E3"/>
    <w:rsid w:val="00163194"/>
    <w:rsid w:val="00163478"/>
    <w:rsid w:val="00187473"/>
    <w:rsid w:val="001B0A1A"/>
    <w:rsid w:val="001C6FEA"/>
    <w:rsid w:val="001D77FD"/>
    <w:rsid w:val="002049FE"/>
    <w:rsid w:val="00214774"/>
    <w:rsid w:val="00232DFA"/>
    <w:rsid w:val="00274440"/>
    <w:rsid w:val="002879F8"/>
    <w:rsid w:val="002B4429"/>
    <w:rsid w:val="00310CC9"/>
    <w:rsid w:val="00355DCD"/>
    <w:rsid w:val="00364231"/>
    <w:rsid w:val="00367B1D"/>
    <w:rsid w:val="00375040"/>
    <w:rsid w:val="003A3412"/>
    <w:rsid w:val="003B3F98"/>
    <w:rsid w:val="00412F86"/>
    <w:rsid w:val="004137D5"/>
    <w:rsid w:val="0041744A"/>
    <w:rsid w:val="00441FBC"/>
    <w:rsid w:val="004733D5"/>
    <w:rsid w:val="0047387A"/>
    <w:rsid w:val="00485F99"/>
    <w:rsid w:val="004B68E6"/>
    <w:rsid w:val="00527233"/>
    <w:rsid w:val="005409C7"/>
    <w:rsid w:val="005640EC"/>
    <w:rsid w:val="00576892"/>
    <w:rsid w:val="00581377"/>
    <w:rsid w:val="005836BC"/>
    <w:rsid w:val="005B469E"/>
    <w:rsid w:val="00640329"/>
    <w:rsid w:val="0065717E"/>
    <w:rsid w:val="0066728C"/>
    <w:rsid w:val="006F6ED4"/>
    <w:rsid w:val="00715273"/>
    <w:rsid w:val="00771F0D"/>
    <w:rsid w:val="00783943"/>
    <w:rsid w:val="007F230D"/>
    <w:rsid w:val="00810EE8"/>
    <w:rsid w:val="00826368"/>
    <w:rsid w:val="0083442A"/>
    <w:rsid w:val="00844310"/>
    <w:rsid w:val="00887F1B"/>
    <w:rsid w:val="008B05BB"/>
    <w:rsid w:val="008D5B7D"/>
    <w:rsid w:val="008E4AC4"/>
    <w:rsid w:val="009100B0"/>
    <w:rsid w:val="0093501E"/>
    <w:rsid w:val="00950CF0"/>
    <w:rsid w:val="0095653A"/>
    <w:rsid w:val="009A6217"/>
    <w:rsid w:val="009E32A2"/>
    <w:rsid w:val="009F6132"/>
    <w:rsid w:val="00A14782"/>
    <w:rsid w:val="00A42A0A"/>
    <w:rsid w:val="00A818C2"/>
    <w:rsid w:val="00A833FB"/>
    <w:rsid w:val="00A90E9E"/>
    <w:rsid w:val="00AC6193"/>
    <w:rsid w:val="00AD1BA3"/>
    <w:rsid w:val="00AD51FF"/>
    <w:rsid w:val="00B06196"/>
    <w:rsid w:val="00B11171"/>
    <w:rsid w:val="00B41E0C"/>
    <w:rsid w:val="00B4689C"/>
    <w:rsid w:val="00B8025A"/>
    <w:rsid w:val="00B836F1"/>
    <w:rsid w:val="00BB701A"/>
    <w:rsid w:val="00BC4266"/>
    <w:rsid w:val="00BF2556"/>
    <w:rsid w:val="00C127DF"/>
    <w:rsid w:val="00C14836"/>
    <w:rsid w:val="00C330DA"/>
    <w:rsid w:val="00C86FAA"/>
    <w:rsid w:val="00C90AA1"/>
    <w:rsid w:val="00C96B26"/>
    <w:rsid w:val="00CB6F25"/>
    <w:rsid w:val="00D03417"/>
    <w:rsid w:val="00D646E1"/>
    <w:rsid w:val="00D77384"/>
    <w:rsid w:val="00D857FF"/>
    <w:rsid w:val="00D858BF"/>
    <w:rsid w:val="00DE7AF9"/>
    <w:rsid w:val="00DF1AA6"/>
    <w:rsid w:val="00E03AA0"/>
    <w:rsid w:val="00E14A9C"/>
    <w:rsid w:val="00E367DA"/>
    <w:rsid w:val="00EB0175"/>
    <w:rsid w:val="00EB2556"/>
    <w:rsid w:val="00ED129A"/>
    <w:rsid w:val="00ED2981"/>
    <w:rsid w:val="00F02122"/>
    <w:rsid w:val="00F47C95"/>
    <w:rsid w:val="00FA1E46"/>
    <w:rsid w:val="00FE1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 w:type="character" w:customStyle="1" w:styleId="Textkrper-ZeileneinzugZchn">
    <w:name w:val="Textkörper-Zeileneinzug Zchn"/>
    <w:basedOn w:val="Absatz-Standardschriftart"/>
    <w:link w:val="Textkrper-Zeileneinzug"/>
    <w:semiHidden/>
    <w:rsid w:val="000B045C"/>
    <w:rPr>
      <w:rFonts w:ascii="Arial" w:hAnsi="Arial" w:cs="Arial"/>
      <w:sz w:val="24"/>
      <w:szCs w:val="24"/>
    </w:rPr>
  </w:style>
  <w:style w:type="paragraph" w:styleId="Listenabsatz">
    <w:name w:val="List Paragraph"/>
    <w:basedOn w:val="Standard"/>
    <w:uiPriority w:val="34"/>
    <w:qFormat/>
    <w:rsid w:val="000B0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Schuetze</cp:lastModifiedBy>
  <cp:revision>12</cp:revision>
  <cp:lastPrinted>2011-03-18T12:36:00Z</cp:lastPrinted>
  <dcterms:created xsi:type="dcterms:W3CDTF">2013-11-27T13:02:00Z</dcterms:created>
  <dcterms:modified xsi:type="dcterms:W3CDTF">2017-11-10T10:05:00Z</dcterms:modified>
</cp:coreProperties>
</file>